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67" w:rsidRPr="00471592" w:rsidRDefault="006D6011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962930" w:rsidRPr="00471592">
        <w:rPr>
          <w:sz w:val="44"/>
          <w:szCs w:val="44"/>
        </w:rPr>
        <w:t xml:space="preserve"> category spills</w:t>
      </w:r>
    </w:p>
    <w:p w:rsidR="00962930" w:rsidRDefault="00962930" w:rsidP="00962930">
      <w:r>
        <w:t xml:space="preserve">1 – </w:t>
      </w:r>
      <w:r w:rsidR="00EA7A5A">
        <w:t>Any amount that enters a protecte</w:t>
      </w:r>
      <w:r w:rsidR="007454B5">
        <w:t>d body of water (lake, ocean, etc</w:t>
      </w:r>
      <w:r w:rsidR="00EA7A5A">
        <w:t>…)</w:t>
      </w:r>
    </w:p>
    <w:p w:rsidR="00962930" w:rsidRDefault="00962930" w:rsidP="00962930">
      <w:r>
        <w:t xml:space="preserve">2- 1000 gal or </w:t>
      </w:r>
      <w:r w:rsidR="00051C5F">
        <w:t>more</w:t>
      </w:r>
    </w:p>
    <w:p w:rsidR="00962930" w:rsidRDefault="00962930" w:rsidP="00962930">
      <w:r>
        <w:t xml:space="preserve">3 – </w:t>
      </w:r>
      <w:r w:rsidR="00B1087B">
        <w:t>Under</w:t>
      </w:r>
      <w:r w:rsidR="00051C5F">
        <w:t xml:space="preserve"> 1000 gal</w:t>
      </w:r>
    </w:p>
    <w:p w:rsidR="006D6011" w:rsidRDefault="006D6011" w:rsidP="00962930">
      <w:r>
        <w:t>4-PSLD (Private Sewer Lateral Discharge)-voluntary reporting</w:t>
      </w:r>
    </w:p>
    <w:p w:rsidR="00962930" w:rsidRDefault="00962930" w:rsidP="00962930">
      <w:pPr>
        <w:rPr>
          <w:sz w:val="44"/>
          <w:szCs w:val="44"/>
        </w:rPr>
      </w:pPr>
      <w:r w:rsidRPr="00962930">
        <w:rPr>
          <w:sz w:val="44"/>
          <w:szCs w:val="44"/>
        </w:rPr>
        <w:t>Traffic Control</w:t>
      </w:r>
    </w:p>
    <w:p w:rsidR="00962930" w:rsidRDefault="00962930" w:rsidP="00962930">
      <w:r>
        <w:t>The four traffic control zones are;</w:t>
      </w:r>
    </w:p>
    <w:p w:rsidR="00962930" w:rsidRDefault="00962930" w:rsidP="00962930">
      <w:pPr>
        <w:pStyle w:val="ListParagraph"/>
        <w:numPr>
          <w:ilvl w:val="0"/>
          <w:numId w:val="2"/>
        </w:numPr>
      </w:pPr>
      <w:r>
        <w:t>Advanced warning zone</w:t>
      </w:r>
    </w:p>
    <w:p w:rsidR="00962930" w:rsidRDefault="00962930" w:rsidP="00962930">
      <w:pPr>
        <w:pStyle w:val="ListParagraph"/>
        <w:numPr>
          <w:ilvl w:val="0"/>
          <w:numId w:val="2"/>
        </w:numPr>
      </w:pPr>
      <w:r>
        <w:t>Transition zone</w:t>
      </w:r>
    </w:p>
    <w:p w:rsidR="00962930" w:rsidRDefault="00962930" w:rsidP="00962930">
      <w:pPr>
        <w:pStyle w:val="ListParagraph"/>
        <w:numPr>
          <w:ilvl w:val="0"/>
          <w:numId w:val="2"/>
        </w:numPr>
      </w:pPr>
      <w:r>
        <w:t>Work zone</w:t>
      </w:r>
    </w:p>
    <w:p w:rsidR="00962930" w:rsidRDefault="00962930" w:rsidP="00962930">
      <w:pPr>
        <w:pStyle w:val="ListParagraph"/>
        <w:numPr>
          <w:ilvl w:val="0"/>
          <w:numId w:val="2"/>
        </w:numPr>
      </w:pPr>
      <w:r>
        <w:t>Termination zone</w:t>
      </w:r>
    </w:p>
    <w:p w:rsidR="00B53AFE" w:rsidRDefault="00B53AFE" w:rsidP="00B53AFE">
      <w:pPr>
        <w:pStyle w:val="ListParagraph"/>
      </w:pPr>
    </w:p>
    <w:p w:rsidR="00E35749" w:rsidRDefault="00E35749" w:rsidP="00FB18F2">
      <w:pPr>
        <w:pStyle w:val="ListParagraph"/>
        <w:numPr>
          <w:ilvl w:val="0"/>
          <w:numId w:val="20"/>
        </w:numPr>
      </w:pPr>
      <w:r>
        <w:t>Cones shall be 28”</w:t>
      </w:r>
    </w:p>
    <w:p w:rsidR="00E35749" w:rsidRDefault="00E35749" w:rsidP="00FB18F2">
      <w:pPr>
        <w:pStyle w:val="ListParagraph"/>
        <w:numPr>
          <w:ilvl w:val="0"/>
          <w:numId w:val="20"/>
        </w:numPr>
      </w:pPr>
      <w:r>
        <w:t>Standard size signs shall be 48”</w:t>
      </w:r>
    </w:p>
    <w:p w:rsidR="00962930" w:rsidRPr="00B133BB" w:rsidRDefault="00E35749" w:rsidP="00FB18F2">
      <w:pPr>
        <w:pStyle w:val="ListParagraph"/>
        <w:numPr>
          <w:ilvl w:val="0"/>
          <w:numId w:val="20"/>
        </w:numPr>
      </w:pPr>
      <w:r>
        <w:t>Stop signs shall be 18”</w:t>
      </w:r>
    </w:p>
    <w:p w:rsidR="00CB22F8" w:rsidRDefault="00CB22F8" w:rsidP="00CB22F8">
      <w:r w:rsidRPr="00CB22F8">
        <w:rPr>
          <w:sz w:val="36"/>
          <w:szCs w:val="36"/>
        </w:rPr>
        <w:t>Four classes of hazards</w:t>
      </w:r>
    </w:p>
    <w:p w:rsidR="00CB22F8" w:rsidRDefault="00CB22F8" w:rsidP="00CB22F8">
      <w:pPr>
        <w:pStyle w:val="ListParagraph"/>
        <w:numPr>
          <w:ilvl w:val="0"/>
          <w:numId w:val="6"/>
        </w:numPr>
      </w:pPr>
      <w:r>
        <w:t>Toxicity</w:t>
      </w:r>
    </w:p>
    <w:p w:rsidR="00CB22F8" w:rsidRDefault="00CB22F8" w:rsidP="00CB22F8">
      <w:pPr>
        <w:pStyle w:val="ListParagraph"/>
        <w:numPr>
          <w:ilvl w:val="0"/>
          <w:numId w:val="6"/>
        </w:numPr>
      </w:pPr>
      <w:r>
        <w:t>Flammability</w:t>
      </w:r>
    </w:p>
    <w:p w:rsidR="00CB22F8" w:rsidRDefault="00CB22F8" w:rsidP="00CB22F8">
      <w:pPr>
        <w:pStyle w:val="ListParagraph"/>
        <w:numPr>
          <w:ilvl w:val="0"/>
          <w:numId w:val="6"/>
        </w:numPr>
      </w:pPr>
      <w:r>
        <w:t>Reactive</w:t>
      </w:r>
    </w:p>
    <w:p w:rsidR="00CB22F8" w:rsidRDefault="00CB22F8" w:rsidP="00CB22F8">
      <w:pPr>
        <w:pStyle w:val="ListParagraph"/>
        <w:numPr>
          <w:ilvl w:val="0"/>
          <w:numId w:val="6"/>
        </w:numPr>
      </w:pPr>
      <w:r>
        <w:t>Corrosive</w:t>
      </w:r>
    </w:p>
    <w:p w:rsidR="00CB22F8" w:rsidRDefault="00CB22F8" w:rsidP="00DA0757">
      <w:pPr>
        <w:ind w:left="360"/>
        <w:jc w:val="both"/>
        <w:rPr>
          <w:sz w:val="44"/>
          <w:szCs w:val="44"/>
        </w:rPr>
      </w:pPr>
      <w:r w:rsidRPr="00DA0757">
        <w:rPr>
          <w:sz w:val="44"/>
          <w:szCs w:val="44"/>
        </w:rPr>
        <w:t>Document maintenance activity</w:t>
      </w:r>
    </w:p>
    <w:p w:rsidR="00DA0757" w:rsidRDefault="00DA0757" w:rsidP="00FB18F2">
      <w:pPr>
        <w:pStyle w:val="ListParagraph"/>
        <w:numPr>
          <w:ilvl w:val="0"/>
          <w:numId w:val="21"/>
        </w:numPr>
        <w:jc w:val="both"/>
      </w:pPr>
      <w:r>
        <w:t>Historical records</w:t>
      </w:r>
    </w:p>
    <w:p w:rsidR="00DA0757" w:rsidRDefault="00DA0757" w:rsidP="00FB18F2">
      <w:pPr>
        <w:pStyle w:val="ListParagraph"/>
        <w:numPr>
          <w:ilvl w:val="0"/>
          <w:numId w:val="21"/>
        </w:numPr>
        <w:jc w:val="both"/>
      </w:pPr>
      <w:r>
        <w:t>Analysis</w:t>
      </w:r>
    </w:p>
    <w:p w:rsidR="00DA0757" w:rsidRDefault="00DA0757" w:rsidP="00FB18F2">
      <w:pPr>
        <w:pStyle w:val="ListParagraph"/>
        <w:numPr>
          <w:ilvl w:val="0"/>
          <w:numId w:val="21"/>
        </w:numPr>
        <w:jc w:val="both"/>
      </w:pPr>
      <w:r>
        <w:t>Predict failure</w:t>
      </w:r>
    </w:p>
    <w:p w:rsidR="00DA0757" w:rsidRDefault="00DA0757" w:rsidP="00FB18F2">
      <w:pPr>
        <w:pStyle w:val="ListParagraph"/>
        <w:numPr>
          <w:ilvl w:val="0"/>
          <w:numId w:val="21"/>
        </w:numPr>
      </w:pPr>
      <w:r>
        <w:t>Required by regulatory agency</w:t>
      </w:r>
    </w:p>
    <w:p w:rsidR="00DA0757" w:rsidRPr="00DA0757" w:rsidRDefault="00DA0757" w:rsidP="00DA0757">
      <w:pPr>
        <w:pStyle w:val="ListParagraph"/>
        <w:ind w:left="1080"/>
        <w:jc w:val="both"/>
      </w:pPr>
    </w:p>
    <w:p w:rsidR="00CB22F8" w:rsidRDefault="00DA0757" w:rsidP="00CB22F8">
      <w:pPr>
        <w:rPr>
          <w:sz w:val="36"/>
          <w:szCs w:val="36"/>
        </w:rPr>
      </w:pPr>
      <w:r>
        <w:rPr>
          <w:sz w:val="36"/>
          <w:szCs w:val="36"/>
        </w:rPr>
        <w:t xml:space="preserve">Goal of SSMP </w:t>
      </w:r>
      <w:r w:rsidR="00C80A41">
        <w:rPr>
          <w:sz w:val="36"/>
          <w:szCs w:val="36"/>
        </w:rPr>
        <w:t>(Sewer</w:t>
      </w:r>
      <w:r>
        <w:rPr>
          <w:sz w:val="36"/>
          <w:szCs w:val="36"/>
        </w:rPr>
        <w:t xml:space="preserve"> System Management Plan)</w:t>
      </w:r>
    </w:p>
    <w:p w:rsidR="00DA0757" w:rsidRDefault="00DA0757" w:rsidP="00DA0757">
      <w:pPr>
        <w:pStyle w:val="ListParagraph"/>
        <w:numPr>
          <w:ilvl w:val="0"/>
          <w:numId w:val="8"/>
        </w:numPr>
      </w:pPr>
      <w:r>
        <w:t>Is to provide a planned schedule to properly maintain, manage, and operate a sewer system</w:t>
      </w:r>
    </w:p>
    <w:p w:rsidR="00DA0757" w:rsidRDefault="00DA0757" w:rsidP="00DA0757">
      <w:pPr>
        <w:pStyle w:val="ListParagraph"/>
      </w:pPr>
    </w:p>
    <w:p w:rsidR="00DA0757" w:rsidRDefault="00B133BB" w:rsidP="00DA0757">
      <w:r>
        <w:rPr>
          <w:sz w:val="44"/>
          <w:szCs w:val="44"/>
        </w:rPr>
        <w:t xml:space="preserve">General Knowledge </w:t>
      </w:r>
    </w:p>
    <w:p w:rsidR="00C80A41" w:rsidRDefault="00C80A41" w:rsidP="00C80A41">
      <w:pPr>
        <w:pStyle w:val="ListParagraph"/>
        <w:numPr>
          <w:ilvl w:val="0"/>
          <w:numId w:val="8"/>
        </w:numPr>
      </w:pPr>
      <w:r>
        <w:t xml:space="preserve">Collections system is an open </w:t>
      </w:r>
      <w:r w:rsidR="006D6011">
        <w:t xml:space="preserve">gravity </w:t>
      </w:r>
      <w:r>
        <w:t>system</w:t>
      </w:r>
      <w:r w:rsidR="006D6011">
        <w:t xml:space="preserve"> flows from higher to lower elevation</w:t>
      </w:r>
    </w:p>
    <w:p w:rsidR="00C80A41" w:rsidRDefault="00C80A41" w:rsidP="00C80A41">
      <w:pPr>
        <w:pStyle w:val="ListParagraph"/>
        <w:numPr>
          <w:ilvl w:val="0"/>
          <w:numId w:val="8"/>
        </w:numPr>
      </w:pPr>
      <w:r>
        <w:t>Storm events affect flow in volume</w:t>
      </w:r>
      <w:r w:rsidR="006D6011">
        <w:t xml:space="preserve"> (Inflow and/or Infiltration = I &amp; I )</w:t>
      </w:r>
    </w:p>
    <w:p w:rsidR="00C80A41" w:rsidRDefault="00C80A41" w:rsidP="00C80A41">
      <w:pPr>
        <w:pStyle w:val="ListParagraph"/>
        <w:numPr>
          <w:ilvl w:val="0"/>
          <w:numId w:val="8"/>
        </w:numPr>
      </w:pPr>
      <w:r>
        <w:t>Inflow: Water that enters through an open orifice</w:t>
      </w:r>
    </w:p>
    <w:p w:rsidR="00C80A41" w:rsidRDefault="00C80A41" w:rsidP="00C80A41">
      <w:pPr>
        <w:pStyle w:val="ListParagraph"/>
        <w:numPr>
          <w:ilvl w:val="0"/>
          <w:numId w:val="8"/>
        </w:numPr>
      </w:pPr>
      <w:r>
        <w:t>Infiltration: Soaked through the ground through joints and cracks</w:t>
      </w:r>
    </w:p>
    <w:p w:rsidR="00E63342" w:rsidRDefault="00E63342" w:rsidP="00C80A41">
      <w:pPr>
        <w:pStyle w:val="ListParagraph"/>
        <w:numPr>
          <w:ilvl w:val="0"/>
          <w:numId w:val="8"/>
        </w:numPr>
      </w:pPr>
      <w:r>
        <w:t>Storm water can enter a collection system through manholes, castings, lift stations, hatch covers, open clean out caps</w:t>
      </w:r>
    </w:p>
    <w:p w:rsidR="00C80A41" w:rsidRDefault="00C80A41" w:rsidP="00C80A41">
      <w:pPr>
        <w:pStyle w:val="ListParagraph"/>
        <w:numPr>
          <w:ilvl w:val="0"/>
          <w:numId w:val="8"/>
        </w:numPr>
      </w:pPr>
      <w:r>
        <w:t>Hydraulic overflow during a wet weather event would most likely be a result of inflow or infiltration</w:t>
      </w:r>
    </w:p>
    <w:p w:rsidR="00E63342" w:rsidRDefault="00E63342" w:rsidP="00C80A41">
      <w:pPr>
        <w:pStyle w:val="ListParagraph"/>
        <w:numPr>
          <w:ilvl w:val="0"/>
          <w:numId w:val="8"/>
        </w:numPr>
      </w:pPr>
      <w:r>
        <w:t>Rotating nozzles are for emulsifying grease</w:t>
      </w:r>
      <w:r w:rsidR="009B21C7">
        <w:t xml:space="preserve"> and/or root intrusions</w:t>
      </w:r>
    </w:p>
    <w:p w:rsidR="00E63342" w:rsidRDefault="00E63342" w:rsidP="00C80A41">
      <w:pPr>
        <w:pStyle w:val="ListParagraph"/>
        <w:numPr>
          <w:ilvl w:val="0"/>
          <w:numId w:val="8"/>
        </w:numPr>
      </w:pPr>
      <w:r>
        <w:t xml:space="preserve">Chisel and penetrating nozzles for sewer blockages – 15 and 20 degree nozzles </w:t>
      </w:r>
    </w:p>
    <w:p w:rsidR="00471592" w:rsidRDefault="00471592" w:rsidP="00C80A41">
      <w:pPr>
        <w:pStyle w:val="ListParagraph"/>
        <w:numPr>
          <w:ilvl w:val="0"/>
          <w:numId w:val="8"/>
        </w:numPr>
      </w:pPr>
      <w:r>
        <w:t>Floor cleaning: Flat bottom nozzles</w:t>
      </w:r>
    </w:p>
    <w:p w:rsidR="00471592" w:rsidRDefault="00471592" w:rsidP="00C80A41">
      <w:pPr>
        <w:pStyle w:val="ListParagraph"/>
        <w:numPr>
          <w:ilvl w:val="0"/>
          <w:numId w:val="8"/>
        </w:numPr>
      </w:pPr>
      <w:r>
        <w:t>Climbing steep grades: 15 degree nozzle should be used</w:t>
      </w:r>
    </w:p>
    <w:p w:rsidR="00471592" w:rsidRDefault="00471592" w:rsidP="00C80A41">
      <w:pPr>
        <w:pStyle w:val="ListParagraph"/>
        <w:numPr>
          <w:ilvl w:val="0"/>
          <w:numId w:val="8"/>
        </w:numPr>
      </w:pPr>
      <w:r>
        <w:t>Cleaning action is done coming back down stream: A 45 degree angle is best to clean when coming back</w:t>
      </w:r>
    </w:p>
    <w:p w:rsidR="00471592" w:rsidRDefault="00471592" w:rsidP="00C80A41">
      <w:pPr>
        <w:pStyle w:val="ListParagraph"/>
        <w:numPr>
          <w:ilvl w:val="0"/>
          <w:numId w:val="8"/>
        </w:numPr>
      </w:pPr>
      <w:r>
        <w:t>If stoppage occurs while using balling method a back-up can occur</w:t>
      </w:r>
    </w:p>
    <w:p w:rsidR="00471592" w:rsidRDefault="00471592" w:rsidP="00C80A41">
      <w:pPr>
        <w:pStyle w:val="ListParagraph"/>
        <w:numPr>
          <w:ilvl w:val="0"/>
          <w:numId w:val="8"/>
        </w:numPr>
      </w:pPr>
      <w:r>
        <w:t>The best way to ensure that line cleaning methods are effective is to CCTV inspect behind crews</w:t>
      </w:r>
    </w:p>
    <w:p w:rsidR="00471592" w:rsidRDefault="00C2344F" w:rsidP="00C80A41">
      <w:pPr>
        <w:pStyle w:val="ListParagraph"/>
        <w:numPr>
          <w:ilvl w:val="0"/>
          <w:numId w:val="8"/>
        </w:numPr>
      </w:pPr>
      <w:r>
        <w:t>The tool most likely used to verify the diameter of a newly installed line is a proofing tool or mandrill</w:t>
      </w:r>
    </w:p>
    <w:p w:rsidR="00C2344F" w:rsidRDefault="00C2344F" w:rsidP="00C2344F">
      <w:pPr>
        <w:pStyle w:val="ListParagraph"/>
        <w:numPr>
          <w:ilvl w:val="0"/>
          <w:numId w:val="8"/>
        </w:numPr>
        <w:jc w:val="both"/>
      </w:pPr>
      <w:r>
        <w:t>Infi</w:t>
      </w:r>
      <w:r w:rsidR="00EA7A5A">
        <w:t>ltration can be verified by CCTV</w:t>
      </w:r>
    </w:p>
    <w:p w:rsidR="00051C5F" w:rsidRDefault="00051C5F" w:rsidP="00C2344F">
      <w:pPr>
        <w:pStyle w:val="ListParagraph"/>
        <w:numPr>
          <w:ilvl w:val="0"/>
          <w:numId w:val="8"/>
        </w:numPr>
        <w:jc w:val="both"/>
      </w:pPr>
      <w:r>
        <w:t>Organic composition is caused by hydrogen sulfide</w:t>
      </w:r>
    </w:p>
    <w:p w:rsidR="00051C5F" w:rsidRDefault="00E35749" w:rsidP="00C2344F">
      <w:pPr>
        <w:pStyle w:val="ListParagraph"/>
        <w:numPr>
          <w:ilvl w:val="0"/>
          <w:numId w:val="8"/>
        </w:numPr>
        <w:jc w:val="both"/>
      </w:pPr>
      <w:r>
        <w:t>Call Dig-Alert 2 days prior to digging</w:t>
      </w:r>
    </w:p>
    <w:p w:rsidR="00E35749" w:rsidRDefault="00E35749" w:rsidP="00C2344F">
      <w:pPr>
        <w:pStyle w:val="ListParagraph"/>
        <w:numPr>
          <w:ilvl w:val="0"/>
          <w:numId w:val="8"/>
        </w:numPr>
        <w:jc w:val="both"/>
      </w:pPr>
      <w:r>
        <w:t>USA marks are good for 28 days</w:t>
      </w:r>
    </w:p>
    <w:p w:rsidR="00E35749" w:rsidRDefault="00E35749" w:rsidP="00C2344F">
      <w:pPr>
        <w:pStyle w:val="ListParagraph"/>
        <w:numPr>
          <w:ilvl w:val="0"/>
          <w:numId w:val="8"/>
        </w:numPr>
        <w:jc w:val="both"/>
      </w:pPr>
      <w:r>
        <w:t>USA markings: Red – power, Yellow – gas, Blue – water, Orange – communications</w:t>
      </w:r>
      <w:r w:rsidR="00983305">
        <w:t>, green-sewer</w:t>
      </w:r>
    </w:p>
    <w:p w:rsidR="00B133BB" w:rsidRDefault="00B133BB" w:rsidP="00C2344F">
      <w:pPr>
        <w:pStyle w:val="ListParagraph"/>
        <w:numPr>
          <w:ilvl w:val="0"/>
          <w:numId w:val="8"/>
        </w:numPr>
        <w:jc w:val="both"/>
      </w:pPr>
      <w:r>
        <w:t xml:space="preserve">Pipe materials include: VCP  (verified clay pipe), ductile Iron, steel, </w:t>
      </w:r>
      <w:proofErr w:type="spellStart"/>
      <w:r>
        <w:t>thermo</w:t>
      </w:r>
      <w:proofErr w:type="spellEnd"/>
      <w:r>
        <w:t xml:space="preserve"> plastic pipe</w:t>
      </w:r>
    </w:p>
    <w:p w:rsidR="00B133BB" w:rsidRDefault="00B133BB" w:rsidP="00C2344F">
      <w:pPr>
        <w:pStyle w:val="ListParagraph"/>
        <w:numPr>
          <w:ilvl w:val="0"/>
          <w:numId w:val="8"/>
        </w:numPr>
        <w:jc w:val="both"/>
      </w:pPr>
      <w:r>
        <w:t>VCP not typically used for force main</w:t>
      </w:r>
    </w:p>
    <w:p w:rsidR="00B133BB" w:rsidRDefault="00B133BB" w:rsidP="00C2344F">
      <w:pPr>
        <w:pStyle w:val="ListParagraph"/>
        <w:numPr>
          <w:ilvl w:val="0"/>
          <w:numId w:val="8"/>
        </w:numPr>
        <w:jc w:val="both"/>
      </w:pPr>
      <w:r>
        <w:t>Spring line: theoretical center of a pipeline</w:t>
      </w:r>
    </w:p>
    <w:p w:rsidR="00A77987" w:rsidRDefault="00A77987" w:rsidP="00C2344F">
      <w:pPr>
        <w:pStyle w:val="ListParagraph"/>
        <w:numPr>
          <w:ilvl w:val="0"/>
          <w:numId w:val="8"/>
        </w:numPr>
        <w:jc w:val="both"/>
      </w:pPr>
      <w:r>
        <w:t>Invert: bottom of a pipeline</w:t>
      </w:r>
    </w:p>
    <w:p w:rsidR="00534CEE" w:rsidRDefault="00534CEE" w:rsidP="00C2344F">
      <w:pPr>
        <w:pStyle w:val="ListParagraph"/>
        <w:numPr>
          <w:ilvl w:val="0"/>
          <w:numId w:val="8"/>
        </w:numPr>
        <w:jc w:val="both"/>
      </w:pPr>
      <w:r>
        <w:t>Smoke testing is used to look for: Illegal connections, cracked pipe, offset joints, inflow, infiltration</w:t>
      </w:r>
    </w:p>
    <w:p w:rsidR="00A77987" w:rsidRDefault="00A77987" w:rsidP="00534CEE">
      <w:pPr>
        <w:pStyle w:val="ListParagraph"/>
        <w:numPr>
          <w:ilvl w:val="0"/>
          <w:numId w:val="8"/>
        </w:numPr>
        <w:jc w:val="both"/>
      </w:pPr>
      <w:r>
        <w:t>Purpose of a manhole is to allow access to mainline piping</w:t>
      </w:r>
    </w:p>
    <w:p w:rsidR="00A77987" w:rsidRDefault="00A77987" w:rsidP="00A77987">
      <w:pPr>
        <w:jc w:val="both"/>
        <w:rPr>
          <w:sz w:val="44"/>
          <w:szCs w:val="44"/>
        </w:rPr>
      </w:pPr>
      <w:r w:rsidRPr="00A77987">
        <w:rPr>
          <w:sz w:val="44"/>
          <w:szCs w:val="44"/>
        </w:rPr>
        <w:t>Lift Stations</w:t>
      </w:r>
    </w:p>
    <w:p w:rsidR="00A77987" w:rsidRDefault="00A77987" w:rsidP="00A77987">
      <w:pPr>
        <w:pStyle w:val="ListParagraph"/>
        <w:numPr>
          <w:ilvl w:val="0"/>
          <w:numId w:val="19"/>
        </w:numPr>
        <w:jc w:val="both"/>
      </w:pPr>
      <w:r>
        <w:t>Slide rails are to pull pumps out</w:t>
      </w:r>
    </w:p>
    <w:p w:rsidR="00A77987" w:rsidRDefault="00A77987" w:rsidP="00A77987">
      <w:pPr>
        <w:pStyle w:val="ListParagraph"/>
        <w:numPr>
          <w:ilvl w:val="0"/>
          <w:numId w:val="19"/>
        </w:numPr>
        <w:jc w:val="both"/>
      </w:pPr>
      <w:r>
        <w:t>Pumps waste to higher elevations through force mains</w:t>
      </w:r>
    </w:p>
    <w:p w:rsidR="00A77987" w:rsidRPr="00A77987" w:rsidRDefault="00A77987" w:rsidP="00A77987">
      <w:pPr>
        <w:pStyle w:val="ListParagraph"/>
        <w:numPr>
          <w:ilvl w:val="0"/>
          <w:numId w:val="19"/>
        </w:numPr>
        <w:jc w:val="both"/>
      </w:pPr>
      <w:r>
        <w:t>Centrifugal/submersible pumps are typically used</w:t>
      </w:r>
    </w:p>
    <w:p w:rsidR="00A77987" w:rsidRDefault="00A77987" w:rsidP="006775A4">
      <w:pPr>
        <w:ind w:left="360"/>
        <w:jc w:val="both"/>
      </w:pPr>
      <w:r w:rsidRPr="00A77987">
        <w:rPr>
          <w:sz w:val="32"/>
          <w:szCs w:val="32"/>
        </w:rPr>
        <w:lastRenderedPageBreak/>
        <w:t>All of the following tools are used in conjunction with a power rodding operation are:</w:t>
      </w:r>
    </w:p>
    <w:p w:rsidR="00C2344F" w:rsidRDefault="00C2344F" w:rsidP="00C2344F">
      <w:pPr>
        <w:pStyle w:val="ListParagraph"/>
        <w:numPr>
          <w:ilvl w:val="0"/>
          <w:numId w:val="9"/>
        </w:numPr>
        <w:jc w:val="both"/>
      </w:pPr>
      <w:r>
        <w:t>Guide</w:t>
      </w:r>
    </w:p>
    <w:p w:rsidR="00C2344F" w:rsidRDefault="00C2344F" w:rsidP="00C2344F">
      <w:pPr>
        <w:pStyle w:val="ListParagraph"/>
        <w:numPr>
          <w:ilvl w:val="0"/>
          <w:numId w:val="9"/>
        </w:numPr>
        <w:jc w:val="both"/>
      </w:pPr>
      <w:r>
        <w:t>Sand leader</w:t>
      </w:r>
    </w:p>
    <w:p w:rsidR="00C2344F" w:rsidRDefault="00C2344F" w:rsidP="00C2344F">
      <w:pPr>
        <w:pStyle w:val="ListParagraph"/>
        <w:numPr>
          <w:ilvl w:val="0"/>
          <w:numId w:val="9"/>
        </w:numPr>
        <w:jc w:val="both"/>
      </w:pPr>
      <w:r>
        <w:t>Double point</w:t>
      </w:r>
    </w:p>
    <w:p w:rsidR="00C2344F" w:rsidRDefault="00C2344F" w:rsidP="00C2344F">
      <w:pPr>
        <w:pStyle w:val="ListParagraph"/>
        <w:numPr>
          <w:ilvl w:val="0"/>
          <w:numId w:val="9"/>
        </w:numPr>
        <w:jc w:val="both"/>
      </w:pPr>
      <w:r>
        <w:t>Corkscrew</w:t>
      </w:r>
    </w:p>
    <w:p w:rsidR="00C2344F" w:rsidRDefault="00C2344F" w:rsidP="006775A4">
      <w:pPr>
        <w:rPr>
          <w:sz w:val="36"/>
          <w:szCs w:val="36"/>
        </w:rPr>
      </w:pPr>
      <w:r>
        <w:rPr>
          <w:sz w:val="36"/>
          <w:szCs w:val="36"/>
        </w:rPr>
        <w:t>Hand Rodding:</w:t>
      </w:r>
    </w:p>
    <w:p w:rsidR="00C2344F" w:rsidRDefault="00EA7A5A" w:rsidP="00FB18F2">
      <w:pPr>
        <w:pStyle w:val="ListParagraph"/>
        <w:numPr>
          <w:ilvl w:val="0"/>
          <w:numId w:val="23"/>
        </w:numPr>
      </w:pPr>
      <w:r>
        <w:t xml:space="preserve">Sectional rodding is in 10 – 20 </w:t>
      </w:r>
      <w:proofErr w:type="spellStart"/>
      <w:r>
        <w:t>ft</w:t>
      </w:r>
      <w:proofErr w:type="spellEnd"/>
      <w:r>
        <w:t xml:space="preserve"> sections</w:t>
      </w:r>
    </w:p>
    <w:p w:rsidR="00EA7A5A" w:rsidRDefault="00EA7A5A" w:rsidP="00FB18F2">
      <w:pPr>
        <w:pStyle w:val="ListParagraph"/>
        <w:numPr>
          <w:ilvl w:val="0"/>
          <w:numId w:val="22"/>
        </w:numPr>
      </w:pPr>
      <w:r>
        <w:t>Continuous rodding can be performed in any direction</w:t>
      </w:r>
    </w:p>
    <w:p w:rsidR="00933DD2" w:rsidRDefault="00933DD2" w:rsidP="00FB18F2">
      <w:pPr>
        <w:pStyle w:val="ListParagraph"/>
        <w:numPr>
          <w:ilvl w:val="0"/>
          <w:numId w:val="22"/>
        </w:numPr>
      </w:pPr>
      <w:r>
        <w:t>Always be aware of and careful with torque – over rotating/torqueing can cause injuries.</w:t>
      </w:r>
    </w:p>
    <w:p w:rsidR="00051C5F" w:rsidRDefault="00051C5F" w:rsidP="00051C5F">
      <w:pPr>
        <w:ind w:left="720"/>
        <w:rPr>
          <w:sz w:val="28"/>
          <w:szCs w:val="28"/>
        </w:rPr>
      </w:pPr>
      <w:r w:rsidRPr="00051C5F">
        <w:rPr>
          <w:sz w:val="36"/>
          <w:szCs w:val="36"/>
        </w:rPr>
        <w:t>Emergency stoppage in pipelines should:</w:t>
      </w:r>
      <w:r>
        <w:t xml:space="preserve"> </w:t>
      </w:r>
      <w:r w:rsidRPr="00051C5F">
        <w:rPr>
          <w:sz w:val="28"/>
          <w:szCs w:val="28"/>
        </w:rPr>
        <w:t>Not be cleaned by the use of bucket machine</w:t>
      </w:r>
    </w:p>
    <w:p w:rsidR="00051C5F" w:rsidRDefault="00051C5F" w:rsidP="00051C5F">
      <w:r>
        <w:rPr>
          <w:sz w:val="44"/>
          <w:szCs w:val="44"/>
        </w:rPr>
        <w:t xml:space="preserve">SSO: </w:t>
      </w:r>
      <w:r>
        <w:t>Sanitary sewer overflow</w:t>
      </w:r>
    </w:p>
    <w:p w:rsidR="00B1087B" w:rsidRDefault="00E47C99" w:rsidP="00051C5F">
      <w:pPr>
        <w:rPr>
          <w:sz w:val="44"/>
          <w:szCs w:val="44"/>
        </w:rPr>
      </w:pPr>
      <w:r>
        <w:rPr>
          <w:sz w:val="44"/>
          <w:szCs w:val="44"/>
        </w:rPr>
        <w:t>Trench/</w:t>
      </w:r>
      <w:r w:rsidR="00B1087B">
        <w:rPr>
          <w:sz w:val="44"/>
          <w:szCs w:val="44"/>
        </w:rPr>
        <w:t>Shoring</w:t>
      </w:r>
    </w:p>
    <w:p w:rsidR="00B1087B" w:rsidRDefault="00B1087B" w:rsidP="00B1087B">
      <w:pPr>
        <w:pStyle w:val="ListParagraph"/>
        <w:numPr>
          <w:ilvl w:val="0"/>
          <w:numId w:val="11"/>
        </w:numPr>
      </w:pPr>
      <w:r>
        <w:t>Provides framework to work in</w:t>
      </w:r>
    </w:p>
    <w:p w:rsidR="00B1087B" w:rsidRDefault="00B1087B" w:rsidP="00B1087B">
      <w:pPr>
        <w:pStyle w:val="ListParagraph"/>
        <w:numPr>
          <w:ilvl w:val="0"/>
          <w:numId w:val="11"/>
        </w:numPr>
      </w:pPr>
      <w:r>
        <w:t>Supports evacuation walls</w:t>
      </w:r>
    </w:p>
    <w:p w:rsidR="00B1087B" w:rsidRDefault="00B1087B" w:rsidP="00B1087B">
      <w:pPr>
        <w:ind w:left="360"/>
      </w:pPr>
      <w:r>
        <w:rPr>
          <w:sz w:val="32"/>
          <w:szCs w:val="32"/>
        </w:rPr>
        <w:t>Factors for shores include:</w:t>
      </w:r>
    </w:p>
    <w:p w:rsidR="00B1087B" w:rsidRDefault="00B1087B" w:rsidP="00FB18F2">
      <w:pPr>
        <w:pStyle w:val="ListParagraph"/>
        <w:numPr>
          <w:ilvl w:val="0"/>
          <w:numId w:val="24"/>
        </w:numPr>
      </w:pPr>
      <w:r>
        <w:t>Soil classification</w:t>
      </w:r>
    </w:p>
    <w:p w:rsidR="00B1087B" w:rsidRDefault="00B1087B" w:rsidP="00FB18F2">
      <w:pPr>
        <w:pStyle w:val="ListParagraph"/>
        <w:numPr>
          <w:ilvl w:val="0"/>
          <w:numId w:val="24"/>
        </w:numPr>
      </w:pPr>
      <w:r>
        <w:t>Depth/cut</w:t>
      </w:r>
    </w:p>
    <w:p w:rsidR="00B1087B" w:rsidRDefault="00B1087B" w:rsidP="00FB18F2">
      <w:pPr>
        <w:pStyle w:val="ListParagraph"/>
        <w:numPr>
          <w:ilvl w:val="0"/>
          <w:numId w:val="24"/>
        </w:numPr>
      </w:pPr>
      <w:r>
        <w:t>Water content for soil</w:t>
      </w:r>
    </w:p>
    <w:p w:rsidR="00B1087B" w:rsidRDefault="00B1087B" w:rsidP="00FB18F2">
      <w:pPr>
        <w:pStyle w:val="ListParagraph"/>
        <w:numPr>
          <w:ilvl w:val="0"/>
          <w:numId w:val="24"/>
        </w:numPr>
      </w:pPr>
      <w:r>
        <w:t>Changed due to weather climate</w:t>
      </w:r>
    </w:p>
    <w:p w:rsidR="00B1087B" w:rsidRPr="00B1087B" w:rsidRDefault="00B1087B" w:rsidP="00FB18F2">
      <w:pPr>
        <w:pStyle w:val="ListParagraph"/>
        <w:numPr>
          <w:ilvl w:val="0"/>
          <w:numId w:val="24"/>
        </w:numPr>
      </w:pPr>
      <w:r>
        <w:t>Changes due to uncertainty</w:t>
      </w:r>
    </w:p>
    <w:p w:rsidR="00B1087B" w:rsidRDefault="00E47C99" w:rsidP="00B1087B">
      <w:pPr>
        <w:ind w:left="720"/>
      </w:pPr>
      <w:r>
        <w:rPr>
          <w:sz w:val="32"/>
          <w:szCs w:val="32"/>
        </w:rPr>
        <w:t>Trench/</w:t>
      </w:r>
      <w:r w:rsidR="00B1087B" w:rsidRPr="00B1087B">
        <w:rPr>
          <w:sz w:val="32"/>
          <w:szCs w:val="32"/>
        </w:rPr>
        <w:t>Shoring Facts</w:t>
      </w:r>
    </w:p>
    <w:p w:rsidR="00B1087B" w:rsidRDefault="00E47C99" w:rsidP="00FB18F2">
      <w:pPr>
        <w:pStyle w:val="ListParagraph"/>
        <w:numPr>
          <w:ilvl w:val="0"/>
          <w:numId w:val="24"/>
        </w:numPr>
      </w:pPr>
      <w:r>
        <w:t xml:space="preserve">Shoring shall be used in excavations exceeding 5 </w:t>
      </w:r>
      <w:proofErr w:type="spellStart"/>
      <w:r>
        <w:t>ft</w:t>
      </w:r>
      <w:proofErr w:type="spellEnd"/>
      <w:r>
        <w:t xml:space="preserve"> or greater and or determination of soil</w:t>
      </w:r>
    </w:p>
    <w:p w:rsidR="00E47C99" w:rsidRDefault="00E47C99" w:rsidP="00FB18F2">
      <w:pPr>
        <w:pStyle w:val="ListParagraph"/>
        <w:numPr>
          <w:ilvl w:val="0"/>
          <w:numId w:val="24"/>
        </w:numPr>
      </w:pPr>
      <w:r>
        <w:t xml:space="preserve">Ladder must extend 3 </w:t>
      </w:r>
      <w:proofErr w:type="spellStart"/>
      <w:r>
        <w:t>ft</w:t>
      </w:r>
      <w:proofErr w:type="spellEnd"/>
      <w:r>
        <w:t>/3ladder rungs above ground</w:t>
      </w:r>
    </w:p>
    <w:p w:rsidR="00E47C99" w:rsidRDefault="00E47C99" w:rsidP="00FB18F2">
      <w:pPr>
        <w:pStyle w:val="ListParagraph"/>
        <w:numPr>
          <w:ilvl w:val="0"/>
          <w:numId w:val="24"/>
        </w:numPr>
      </w:pPr>
      <w:r>
        <w:t xml:space="preserve">Ladders shall be placed within 25 </w:t>
      </w:r>
      <w:proofErr w:type="spellStart"/>
      <w:r>
        <w:t>ft</w:t>
      </w:r>
      <w:proofErr w:type="spellEnd"/>
      <w:r>
        <w:t xml:space="preserve"> of workers at all times</w:t>
      </w:r>
    </w:p>
    <w:p w:rsidR="00E47C99" w:rsidRDefault="00E47C99" w:rsidP="00FB18F2">
      <w:pPr>
        <w:pStyle w:val="ListParagraph"/>
        <w:numPr>
          <w:ilvl w:val="0"/>
          <w:numId w:val="24"/>
        </w:numPr>
      </w:pPr>
      <w:r>
        <w:t xml:space="preserve">Spoils shall be placed at least 2 </w:t>
      </w:r>
      <w:proofErr w:type="spellStart"/>
      <w:r>
        <w:t>ft</w:t>
      </w:r>
      <w:proofErr w:type="spellEnd"/>
      <w:r>
        <w:t xml:space="preserve"> from the edge of trench</w:t>
      </w:r>
    </w:p>
    <w:p w:rsidR="00E47C99" w:rsidRDefault="00E47C99" w:rsidP="00E47C99">
      <w:r>
        <w:rPr>
          <w:sz w:val="44"/>
          <w:szCs w:val="44"/>
        </w:rPr>
        <w:lastRenderedPageBreak/>
        <w:t>Confined Space</w:t>
      </w:r>
    </w:p>
    <w:p w:rsidR="00B53AFE" w:rsidRDefault="00B53AFE" w:rsidP="00B53AFE">
      <w:pPr>
        <w:pStyle w:val="ListParagraph"/>
        <w:numPr>
          <w:ilvl w:val="0"/>
          <w:numId w:val="15"/>
        </w:numPr>
      </w:pPr>
      <w:r>
        <w:t>Minimum oxygen level is 19.5%</w:t>
      </w:r>
    </w:p>
    <w:p w:rsidR="00B53AFE" w:rsidRDefault="00B53AFE" w:rsidP="00B53AFE">
      <w:pPr>
        <w:pStyle w:val="ListParagraph"/>
        <w:numPr>
          <w:ilvl w:val="0"/>
          <w:numId w:val="15"/>
        </w:numPr>
      </w:pPr>
      <w:r>
        <w:t>Maximum oxygen level is 23.5%</w:t>
      </w:r>
    </w:p>
    <w:p w:rsidR="00B53AFE" w:rsidRDefault="00B53AFE" w:rsidP="00B53AFE">
      <w:pPr>
        <w:pStyle w:val="ListParagraph"/>
        <w:numPr>
          <w:ilvl w:val="0"/>
          <w:numId w:val="15"/>
        </w:numPr>
      </w:pPr>
      <w:r>
        <w:t>Hydrogen levels = rotten egg smell</w:t>
      </w:r>
    </w:p>
    <w:p w:rsidR="00B53AFE" w:rsidRDefault="00B53AFE" w:rsidP="00B53AFE">
      <w:pPr>
        <w:pStyle w:val="ListParagraph"/>
        <w:numPr>
          <w:ilvl w:val="0"/>
          <w:numId w:val="15"/>
        </w:numPr>
      </w:pPr>
      <w:r>
        <w:t>Min 3 people required for permit required confined space entry: Supervisor, Entry, Attendant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 w:rsidRPr="00E5568D">
        <w:t>Methane gas is heavier than air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>
        <w:t>Carbon Monoxide is lighter than air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>
        <w:t>Hydrogen Sulfide is heavier than air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>
        <w:t>Atmospheric testing of a confined space shall continue while the confined space is occupied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>
        <w:t>The min. crew size when working on a permit required confined space is 3</w:t>
      </w:r>
    </w:p>
    <w:p w:rsidR="00B133BB" w:rsidRDefault="00B133BB" w:rsidP="00B133BB">
      <w:pPr>
        <w:pStyle w:val="ListParagraph"/>
        <w:numPr>
          <w:ilvl w:val="0"/>
          <w:numId w:val="15"/>
        </w:numPr>
      </w:pPr>
      <w:r>
        <w:t>A sewer system confined space is different than others is due to possibility of changing atmospheres and lack of ability to completely isolate</w:t>
      </w:r>
    </w:p>
    <w:p w:rsidR="00B133BB" w:rsidRPr="00B53AFE" w:rsidRDefault="00B133BB" w:rsidP="00422FDC">
      <w:pPr>
        <w:pStyle w:val="ListParagraph"/>
      </w:pPr>
    </w:p>
    <w:p w:rsidR="00E47C99" w:rsidRPr="00B1087B" w:rsidRDefault="00E47C99" w:rsidP="00E47C99">
      <w:pPr>
        <w:pStyle w:val="ListParagraph"/>
        <w:ind w:left="1440"/>
      </w:pPr>
    </w:p>
    <w:p w:rsidR="00051C5F" w:rsidRPr="00051C5F" w:rsidRDefault="00D30C8C" w:rsidP="00051C5F">
      <w:r>
        <w:rPr>
          <w:noProof/>
        </w:rPr>
        <w:drawing>
          <wp:inline distT="0" distB="0" distL="0" distR="0" wp14:anchorId="2E8656B2" wp14:editId="4CF328E7">
            <wp:extent cx="5943600" cy="1842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06BEE" wp14:editId="27F37B09">
            <wp:extent cx="5943600" cy="1252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BC708" wp14:editId="10D62DE1">
            <wp:extent cx="58007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B984A3" wp14:editId="69482ABA">
            <wp:extent cx="59436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2CB076" wp14:editId="41A5A546">
            <wp:extent cx="5943600" cy="1364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4C532" wp14:editId="6E090D0B">
            <wp:extent cx="479107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9A477" wp14:editId="0022026F">
            <wp:extent cx="5591175" cy="1524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12B7D" wp14:editId="7510F98A">
            <wp:extent cx="5943600" cy="139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FE1">
        <w:rPr>
          <w:noProof/>
        </w:rPr>
        <w:lastRenderedPageBreak/>
        <w:drawing>
          <wp:inline distT="0" distB="0" distL="0" distR="0" wp14:anchorId="4A6C51F3" wp14:editId="1FBCD688">
            <wp:extent cx="4457700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FE1">
        <w:rPr>
          <w:noProof/>
        </w:rPr>
        <w:drawing>
          <wp:inline distT="0" distB="0" distL="0" distR="0" wp14:anchorId="7EF8673C" wp14:editId="5CB37506">
            <wp:extent cx="5943600" cy="249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7F">
        <w:rPr>
          <w:noProof/>
        </w:rPr>
        <w:drawing>
          <wp:inline distT="0" distB="0" distL="0" distR="0" wp14:anchorId="3BD99CE8" wp14:editId="4CC1EA5E">
            <wp:extent cx="5857875" cy="1419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7F">
        <w:rPr>
          <w:noProof/>
        </w:rPr>
        <w:drawing>
          <wp:inline distT="0" distB="0" distL="0" distR="0" wp14:anchorId="28F6EF68" wp14:editId="6C8A93BF">
            <wp:extent cx="5943600" cy="1581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7F">
        <w:rPr>
          <w:noProof/>
        </w:rPr>
        <w:lastRenderedPageBreak/>
        <w:drawing>
          <wp:inline distT="0" distB="0" distL="0" distR="0" wp14:anchorId="783F2C85" wp14:editId="06ACAB43">
            <wp:extent cx="5943600" cy="5640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7F">
        <w:rPr>
          <w:noProof/>
        </w:rPr>
        <w:drawing>
          <wp:inline distT="0" distB="0" distL="0" distR="0" wp14:anchorId="45E8ACD3" wp14:editId="2A588C04">
            <wp:extent cx="5943600" cy="1704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70E">
        <w:rPr>
          <w:noProof/>
        </w:rPr>
        <w:lastRenderedPageBreak/>
        <w:drawing>
          <wp:inline distT="0" distB="0" distL="0" distR="0" wp14:anchorId="7E525B2D" wp14:editId="4A2B2880">
            <wp:extent cx="5943600" cy="12134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70E">
        <w:rPr>
          <w:noProof/>
        </w:rPr>
        <w:drawing>
          <wp:inline distT="0" distB="0" distL="0" distR="0" wp14:anchorId="3DD02527" wp14:editId="2617C387">
            <wp:extent cx="5943600" cy="13271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70E">
        <w:rPr>
          <w:noProof/>
        </w:rPr>
        <w:drawing>
          <wp:inline distT="0" distB="0" distL="0" distR="0" wp14:anchorId="3B232ADB" wp14:editId="05FF5F69">
            <wp:extent cx="5181600" cy="1514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DF93D" wp14:editId="3DCE1D4B">
            <wp:extent cx="59436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5F" w:rsidRPr="0011570E" w:rsidRDefault="0011570E" w:rsidP="0011570E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0E4F175" wp14:editId="3F8852CC">
            <wp:extent cx="3857625" cy="1266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4F" w:rsidRPr="00C2344F" w:rsidRDefault="00C2344F" w:rsidP="00C2344F">
      <w:pPr>
        <w:pStyle w:val="ListParagraph"/>
        <w:jc w:val="both"/>
      </w:pPr>
    </w:p>
    <w:p w:rsidR="00C80A41" w:rsidRPr="00C80A41" w:rsidRDefault="0011570E" w:rsidP="0011570E">
      <w:r>
        <w:rPr>
          <w:noProof/>
        </w:rPr>
        <w:lastRenderedPageBreak/>
        <w:drawing>
          <wp:inline distT="0" distB="0" distL="0" distR="0" wp14:anchorId="1664CB74" wp14:editId="6B10A08F">
            <wp:extent cx="4200525" cy="1343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41" w:rsidRPr="00C80A41" w:rsidRDefault="0011570E" w:rsidP="00DA0757">
      <w:r>
        <w:rPr>
          <w:noProof/>
        </w:rPr>
        <w:drawing>
          <wp:inline distT="0" distB="0" distL="0" distR="0" wp14:anchorId="1CF4257F" wp14:editId="6A62D0D7">
            <wp:extent cx="5943600" cy="13601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757" w:rsidRPr="00DA0757" w:rsidRDefault="00DA0757" w:rsidP="00DA0757">
      <w:pPr>
        <w:pStyle w:val="ListParagraph"/>
      </w:pPr>
    </w:p>
    <w:p w:rsidR="00CB22F8" w:rsidRPr="00CB22F8" w:rsidRDefault="00CB22F8" w:rsidP="00CB22F8">
      <w:pPr>
        <w:pStyle w:val="ListParagraph"/>
        <w:rPr>
          <w:sz w:val="36"/>
          <w:szCs w:val="36"/>
        </w:rPr>
      </w:pPr>
    </w:p>
    <w:p w:rsidR="00CB22F8" w:rsidRPr="00CB22F8" w:rsidRDefault="00CB22F8" w:rsidP="00CB22F8">
      <w:r>
        <w:t xml:space="preserve"> </w:t>
      </w:r>
    </w:p>
    <w:p w:rsidR="00E5568D" w:rsidRPr="00E5568D" w:rsidRDefault="00E5568D" w:rsidP="00E5568D">
      <w:pPr>
        <w:pStyle w:val="ListParagraph"/>
        <w:jc w:val="both"/>
      </w:pPr>
    </w:p>
    <w:p w:rsidR="00E5568D" w:rsidRPr="00E5568D" w:rsidRDefault="00E5568D" w:rsidP="00E5568D"/>
    <w:sectPr w:rsidR="00E5568D" w:rsidRPr="00E5568D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A1" w:rsidRDefault="00F15BA1" w:rsidP="00962930">
      <w:pPr>
        <w:spacing w:after="0" w:line="240" w:lineRule="auto"/>
      </w:pPr>
      <w:r>
        <w:separator/>
      </w:r>
    </w:p>
  </w:endnote>
  <w:endnote w:type="continuationSeparator" w:id="0">
    <w:p w:rsidR="00F15BA1" w:rsidRDefault="00F15BA1" w:rsidP="0096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A1" w:rsidRDefault="00F15BA1" w:rsidP="00962930">
      <w:pPr>
        <w:spacing w:after="0" w:line="240" w:lineRule="auto"/>
      </w:pPr>
      <w:r>
        <w:separator/>
      </w:r>
    </w:p>
  </w:footnote>
  <w:footnote w:type="continuationSeparator" w:id="0">
    <w:p w:rsidR="00F15BA1" w:rsidRDefault="00F15BA1" w:rsidP="0096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30" w:rsidRPr="00962930" w:rsidRDefault="00962930">
    <w:pPr>
      <w:pStyle w:val="Header"/>
      <w:rPr>
        <w:sz w:val="56"/>
        <w:szCs w:val="56"/>
      </w:rPr>
    </w:pPr>
    <w:r>
      <w:rPr>
        <w:sz w:val="56"/>
        <w:szCs w:val="56"/>
      </w:rPr>
      <w:t xml:space="preserve">         </w:t>
    </w:r>
    <w:r w:rsidRPr="00962930">
      <w:rPr>
        <w:sz w:val="56"/>
        <w:szCs w:val="56"/>
      </w:rPr>
      <w:t>Wastewater Study Material</w:t>
    </w:r>
  </w:p>
  <w:p w:rsidR="00962930" w:rsidRDefault="0096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5F"/>
    <w:multiLevelType w:val="hybridMultilevel"/>
    <w:tmpl w:val="0AB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2B5"/>
    <w:multiLevelType w:val="hybridMultilevel"/>
    <w:tmpl w:val="E7706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83DD2"/>
    <w:multiLevelType w:val="hybridMultilevel"/>
    <w:tmpl w:val="CAA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6B7"/>
    <w:multiLevelType w:val="hybridMultilevel"/>
    <w:tmpl w:val="DBA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395"/>
    <w:multiLevelType w:val="hybridMultilevel"/>
    <w:tmpl w:val="0B58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E22"/>
    <w:multiLevelType w:val="hybridMultilevel"/>
    <w:tmpl w:val="C580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66488"/>
    <w:multiLevelType w:val="hybridMultilevel"/>
    <w:tmpl w:val="1640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C4C"/>
    <w:multiLevelType w:val="hybridMultilevel"/>
    <w:tmpl w:val="65CC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C6D"/>
    <w:multiLevelType w:val="hybridMultilevel"/>
    <w:tmpl w:val="71008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46F1"/>
    <w:multiLevelType w:val="hybridMultilevel"/>
    <w:tmpl w:val="8B6C1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66D6E"/>
    <w:multiLevelType w:val="hybridMultilevel"/>
    <w:tmpl w:val="BF14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0501"/>
    <w:multiLevelType w:val="hybridMultilevel"/>
    <w:tmpl w:val="6334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37499"/>
    <w:multiLevelType w:val="hybridMultilevel"/>
    <w:tmpl w:val="6F8A685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C6522D7"/>
    <w:multiLevelType w:val="hybridMultilevel"/>
    <w:tmpl w:val="12F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C45"/>
    <w:multiLevelType w:val="hybridMultilevel"/>
    <w:tmpl w:val="B3181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D747A"/>
    <w:multiLevelType w:val="hybridMultilevel"/>
    <w:tmpl w:val="7C5A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80375"/>
    <w:multiLevelType w:val="hybridMultilevel"/>
    <w:tmpl w:val="572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C1D"/>
    <w:multiLevelType w:val="hybridMultilevel"/>
    <w:tmpl w:val="71765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A479D"/>
    <w:multiLevelType w:val="hybridMultilevel"/>
    <w:tmpl w:val="398A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A58DB"/>
    <w:multiLevelType w:val="hybridMultilevel"/>
    <w:tmpl w:val="43A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0E7F"/>
    <w:multiLevelType w:val="hybridMultilevel"/>
    <w:tmpl w:val="96E2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27C66"/>
    <w:multiLevelType w:val="hybridMultilevel"/>
    <w:tmpl w:val="5C6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2D52"/>
    <w:multiLevelType w:val="hybridMultilevel"/>
    <w:tmpl w:val="B4E0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A7C"/>
    <w:multiLevelType w:val="hybridMultilevel"/>
    <w:tmpl w:val="F16A1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13"/>
  </w:num>
  <w:num w:numId="9">
    <w:abstractNumId w:val="20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12"/>
  </w:num>
  <w:num w:numId="18">
    <w:abstractNumId w:val="2"/>
  </w:num>
  <w:num w:numId="19">
    <w:abstractNumId w:val="18"/>
  </w:num>
  <w:num w:numId="20">
    <w:abstractNumId w:val="16"/>
  </w:num>
  <w:num w:numId="21">
    <w:abstractNumId w:val="3"/>
  </w:num>
  <w:num w:numId="22">
    <w:abstractNumId w:val="2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0"/>
    <w:rsid w:val="00051C5F"/>
    <w:rsid w:val="000E14D5"/>
    <w:rsid w:val="0011570E"/>
    <w:rsid w:val="00422FDC"/>
    <w:rsid w:val="00471592"/>
    <w:rsid w:val="00517FE1"/>
    <w:rsid w:val="00534CEE"/>
    <w:rsid w:val="006775A4"/>
    <w:rsid w:val="006D6011"/>
    <w:rsid w:val="007454B5"/>
    <w:rsid w:val="00933DD2"/>
    <w:rsid w:val="00962930"/>
    <w:rsid w:val="00983305"/>
    <w:rsid w:val="009B21C7"/>
    <w:rsid w:val="00A77987"/>
    <w:rsid w:val="00B1087B"/>
    <w:rsid w:val="00B133BB"/>
    <w:rsid w:val="00B53AFE"/>
    <w:rsid w:val="00B74E67"/>
    <w:rsid w:val="00C2344F"/>
    <w:rsid w:val="00C80A41"/>
    <w:rsid w:val="00CB22F8"/>
    <w:rsid w:val="00D30C8C"/>
    <w:rsid w:val="00D7137F"/>
    <w:rsid w:val="00DA0757"/>
    <w:rsid w:val="00E35749"/>
    <w:rsid w:val="00E47C99"/>
    <w:rsid w:val="00E5568D"/>
    <w:rsid w:val="00E63342"/>
    <w:rsid w:val="00EA7A5A"/>
    <w:rsid w:val="00EB7A81"/>
    <w:rsid w:val="00EF553D"/>
    <w:rsid w:val="00F15BA1"/>
    <w:rsid w:val="00F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C89F"/>
  <w15:chartTrackingRefBased/>
  <w15:docId w15:val="{2111C53F-D2F4-412E-A409-CAB8528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30"/>
  </w:style>
  <w:style w:type="paragraph" w:styleId="Footer">
    <w:name w:val="footer"/>
    <w:basedOn w:val="Normal"/>
    <w:link w:val="FooterChar"/>
    <w:uiPriority w:val="99"/>
    <w:unhideWhenUsed/>
    <w:rsid w:val="0096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30"/>
  </w:style>
  <w:style w:type="paragraph" w:styleId="ListParagraph">
    <w:name w:val="List Paragraph"/>
    <w:basedOn w:val="Normal"/>
    <w:uiPriority w:val="34"/>
    <w:qFormat/>
    <w:rsid w:val="0096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7777</TotalTime>
  <Pages>9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Cucamonga Valley Water District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Bryan</dc:creator>
  <cp:keywords/>
  <dc:description/>
  <cp:lastModifiedBy>Shawn Spromberg</cp:lastModifiedBy>
  <cp:revision>11</cp:revision>
  <dcterms:created xsi:type="dcterms:W3CDTF">2017-06-01T16:05:00Z</dcterms:created>
  <dcterms:modified xsi:type="dcterms:W3CDTF">2021-04-20T17:46:00Z</dcterms:modified>
</cp:coreProperties>
</file>